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38" w:rsidRPr="006318BF" w:rsidRDefault="00077E38" w:rsidP="00077E38">
      <w:pPr>
        <w:pStyle w:val="4"/>
        <w:framePr w:w="4636" w:h="1861" w:hRule="exact" w:wrap="none" w:vAnchor="page" w:hAnchor="page" w:x="6526" w:y="1006"/>
        <w:shd w:val="clear" w:color="auto" w:fill="auto"/>
        <w:spacing w:line="278" w:lineRule="exact"/>
        <w:ind w:left="567" w:right="20" w:firstLine="0"/>
        <w:jc w:val="right"/>
        <w:rPr>
          <w:rStyle w:val="1"/>
          <w:sz w:val="22"/>
          <w:szCs w:val="22"/>
        </w:rPr>
      </w:pPr>
      <w:r w:rsidRPr="006318BF">
        <w:rPr>
          <w:rStyle w:val="1"/>
          <w:sz w:val="22"/>
          <w:szCs w:val="22"/>
        </w:rPr>
        <w:t>УТВЕРЖДЕН</w:t>
      </w:r>
      <w:r w:rsidRPr="006318BF">
        <w:rPr>
          <w:rStyle w:val="1"/>
          <w:sz w:val="22"/>
          <w:szCs w:val="22"/>
        </w:rPr>
        <w:br/>
        <w:t>Приказ № 1 от 09.01.2018 г.</w:t>
      </w:r>
    </w:p>
    <w:p w:rsidR="00077E38" w:rsidRPr="006318BF" w:rsidRDefault="00077E38" w:rsidP="00077E38">
      <w:pPr>
        <w:pStyle w:val="4"/>
        <w:framePr w:w="4636" w:h="1861" w:hRule="exact" w:wrap="none" w:vAnchor="page" w:hAnchor="page" w:x="6526" w:y="1006"/>
        <w:shd w:val="clear" w:color="auto" w:fill="auto"/>
        <w:spacing w:line="278" w:lineRule="exact"/>
        <w:ind w:left="567" w:right="20" w:firstLine="0"/>
        <w:jc w:val="right"/>
        <w:rPr>
          <w:rStyle w:val="1"/>
          <w:sz w:val="22"/>
          <w:szCs w:val="22"/>
        </w:rPr>
      </w:pPr>
      <w:r w:rsidRPr="006318BF">
        <w:rPr>
          <w:rStyle w:val="1"/>
          <w:sz w:val="22"/>
          <w:szCs w:val="22"/>
        </w:rPr>
        <w:t>Заведующая МБДОУ «ЦРР-ДС № 50»</w:t>
      </w:r>
    </w:p>
    <w:p w:rsidR="00077E38" w:rsidRDefault="00077E38" w:rsidP="00077E38">
      <w:pPr>
        <w:pStyle w:val="4"/>
        <w:framePr w:w="4636" w:h="1861" w:hRule="exact" w:wrap="none" w:vAnchor="page" w:hAnchor="page" w:x="6526" w:y="1006"/>
        <w:shd w:val="clear" w:color="auto" w:fill="auto"/>
        <w:spacing w:line="278" w:lineRule="exact"/>
        <w:ind w:left="567" w:right="20" w:firstLine="0"/>
        <w:jc w:val="right"/>
        <w:rPr>
          <w:rStyle w:val="1"/>
          <w:sz w:val="22"/>
          <w:szCs w:val="22"/>
        </w:rPr>
      </w:pPr>
      <w:r>
        <w:rPr>
          <w:noProof/>
          <w:color w:val="000000"/>
          <w:sz w:val="22"/>
          <w:szCs w:val="22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12C554E" wp14:editId="1CD13B39">
            <wp:simplePos x="0" y="0"/>
            <wp:positionH relativeFrom="column">
              <wp:posOffset>436245</wp:posOffset>
            </wp:positionH>
            <wp:positionV relativeFrom="paragraph">
              <wp:posOffset>-505460</wp:posOffset>
            </wp:positionV>
            <wp:extent cx="1330325" cy="82550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8BF">
        <w:rPr>
          <w:rStyle w:val="1"/>
          <w:sz w:val="22"/>
          <w:szCs w:val="22"/>
        </w:rPr>
        <w:t xml:space="preserve">       </w:t>
      </w:r>
    </w:p>
    <w:p w:rsidR="00077E38" w:rsidRPr="006318BF" w:rsidRDefault="00077E38" w:rsidP="00077E38">
      <w:pPr>
        <w:pStyle w:val="4"/>
        <w:framePr w:w="4636" w:h="1861" w:hRule="exact" w:wrap="none" w:vAnchor="page" w:hAnchor="page" w:x="6526" w:y="1006"/>
        <w:shd w:val="clear" w:color="auto" w:fill="auto"/>
        <w:spacing w:line="278" w:lineRule="exact"/>
        <w:ind w:left="567" w:right="20" w:firstLine="0"/>
        <w:jc w:val="right"/>
        <w:rPr>
          <w:sz w:val="22"/>
          <w:szCs w:val="22"/>
        </w:rPr>
      </w:pPr>
      <w:r w:rsidRPr="006318BF">
        <w:rPr>
          <w:rStyle w:val="1"/>
          <w:sz w:val="22"/>
          <w:szCs w:val="22"/>
        </w:rPr>
        <w:t>Убайдатова Г.А.</w:t>
      </w:r>
    </w:p>
    <w:p w:rsidR="000479CD" w:rsidRDefault="000479CD" w:rsidP="000479CD"/>
    <w:p w:rsidR="000479CD" w:rsidRPr="006318BF" w:rsidRDefault="000479CD" w:rsidP="000479CD">
      <w:pPr>
        <w:pStyle w:val="4"/>
        <w:framePr w:w="4465" w:h="907" w:hRule="exact" w:wrap="none" w:vAnchor="page" w:hAnchor="page" w:x="1333" w:y="1156"/>
        <w:shd w:val="clear" w:color="auto" w:fill="auto"/>
        <w:ind w:left="20" w:firstLine="0"/>
        <w:rPr>
          <w:sz w:val="22"/>
          <w:szCs w:val="22"/>
        </w:rPr>
      </w:pPr>
      <w:r w:rsidRPr="006318BF">
        <w:rPr>
          <w:rStyle w:val="1"/>
          <w:sz w:val="22"/>
          <w:szCs w:val="22"/>
        </w:rPr>
        <w:t>ПРИНЯТ</w:t>
      </w:r>
    </w:p>
    <w:p w:rsidR="000479CD" w:rsidRPr="006318BF" w:rsidRDefault="000479CD" w:rsidP="000479CD">
      <w:pPr>
        <w:pStyle w:val="4"/>
        <w:framePr w:w="4465" w:h="907" w:hRule="exact" w:wrap="none" w:vAnchor="page" w:hAnchor="page" w:x="1333" w:y="1156"/>
        <w:shd w:val="clear" w:color="auto" w:fill="auto"/>
        <w:ind w:left="20" w:firstLine="0"/>
        <w:rPr>
          <w:sz w:val="22"/>
          <w:szCs w:val="22"/>
        </w:rPr>
      </w:pPr>
      <w:r w:rsidRPr="006318BF">
        <w:rPr>
          <w:rStyle w:val="1"/>
          <w:sz w:val="22"/>
          <w:szCs w:val="22"/>
        </w:rPr>
        <w:t>общим собранием работников</w:t>
      </w:r>
    </w:p>
    <w:p w:rsidR="000479CD" w:rsidRPr="006318BF" w:rsidRDefault="000479CD" w:rsidP="000479CD">
      <w:pPr>
        <w:pStyle w:val="4"/>
        <w:framePr w:w="4465" w:h="907" w:hRule="exact" w:wrap="none" w:vAnchor="page" w:hAnchor="page" w:x="1333" w:y="1156"/>
        <w:shd w:val="clear" w:color="auto" w:fill="auto"/>
        <w:ind w:left="20" w:firstLine="0"/>
        <w:rPr>
          <w:sz w:val="22"/>
          <w:szCs w:val="22"/>
        </w:rPr>
      </w:pPr>
      <w:r w:rsidRPr="006318BF">
        <w:rPr>
          <w:rStyle w:val="1"/>
          <w:sz w:val="22"/>
          <w:szCs w:val="22"/>
        </w:rPr>
        <w:t>протокол № 15 от 28.12.2017 г.</w:t>
      </w:r>
    </w:p>
    <w:p w:rsidR="000479CD" w:rsidRDefault="000479CD" w:rsidP="000479CD"/>
    <w:p w:rsidR="000479CD" w:rsidRDefault="000479CD" w:rsidP="000479CD"/>
    <w:p w:rsid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77E38" w:rsidRDefault="000479CD" w:rsidP="00077E38">
      <w:pPr>
        <w:spacing w:after="0"/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36"/>
          <w:szCs w:val="36"/>
          <w:lang w:eastAsia="ru-RU"/>
        </w:rPr>
      </w:pPr>
      <w:r w:rsidRPr="00077E38">
        <w:rPr>
          <w:rFonts w:ascii="Times New Roman" w:eastAsia="Courier New" w:hAnsi="Times New Roman" w:cs="Times New Roman"/>
          <w:b/>
          <w:color w:val="000000"/>
          <w:spacing w:val="2"/>
          <w:sz w:val="36"/>
          <w:szCs w:val="36"/>
          <w:lang w:eastAsia="ru-RU"/>
        </w:rPr>
        <w:t xml:space="preserve">ПЛАН МЕРОПРИЯТИЙ </w:t>
      </w:r>
    </w:p>
    <w:p w:rsidR="000479CD" w:rsidRPr="00077E38" w:rsidRDefault="00077E38" w:rsidP="00077E38">
      <w:pPr>
        <w:spacing w:after="0"/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36"/>
          <w:szCs w:val="36"/>
          <w:lang w:eastAsia="ru-RU"/>
        </w:rPr>
      </w:pPr>
      <w:bookmarkStart w:id="0" w:name="_GoBack"/>
      <w:r>
        <w:rPr>
          <w:rFonts w:ascii="Times New Roman" w:eastAsia="Courier New" w:hAnsi="Times New Roman" w:cs="Times New Roman"/>
          <w:b/>
          <w:color w:val="000000"/>
          <w:spacing w:val="2"/>
          <w:sz w:val="36"/>
          <w:szCs w:val="36"/>
          <w:lang w:eastAsia="ru-RU"/>
        </w:rPr>
        <w:t>ПО ПРОТИВОДЕЙСТВИЮ КОРРУП</w:t>
      </w:r>
      <w:r w:rsidR="000479CD" w:rsidRPr="00077E38">
        <w:rPr>
          <w:rFonts w:ascii="Times New Roman" w:eastAsia="Courier New" w:hAnsi="Times New Roman" w:cs="Times New Roman"/>
          <w:b/>
          <w:color w:val="000000"/>
          <w:spacing w:val="2"/>
          <w:sz w:val="36"/>
          <w:szCs w:val="36"/>
          <w:lang w:eastAsia="ru-RU"/>
        </w:rPr>
        <w:t>ЦИИ</w:t>
      </w:r>
    </w:p>
    <w:bookmarkEnd w:id="0"/>
    <w:p w:rsidR="000479CD" w:rsidRPr="00077E38" w:rsidRDefault="000479CD" w:rsidP="000479C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077E38">
        <w:rPr>
          <w:rFonts w:ascii="Times New Roman" w:eastAsia="Courier New" w:hAnsi="Times New Roman" w:cs="Times New Roman"/>
          <w:b/>
          <w:color w:val="000000"/>
          <w:spacing w:val="2"/>
          <w:sz w:val="28"/>
          <w:szCs w:val="28"/>
          <w:lang w:eastAsia="ru-RU"/>
        </w:rPr>
        <w:t>В МБДОУ «ЦРР-ДС № 50»</w:t>
      </w:r>
    </w:p>
    <w:p w:rsidR="00077E38" w:rsidRPr="00077E38" w:rsidRDefault="00077E38" w:rsidP="000479C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pacing w:val="2"/>
          <w:lang w:eastAsia="ru-RU"/>
        </w:rPr>
      </w:pPr>
    </w:p>
    <w:p w:rsidR="000479CD" w:rsidRPr="000479CD" w:rsidRDefault="000479CD" w:rsidP="000479C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077E38">
        <w:rPr>
          <w:rFonts w:ascii="Times New Roman" w:eastAsia="Courier New" w:hAnsi="Times New Roman" w:cs="Times New Roman"/>
          <w:b/>
          <w:color w:val="000000"/>
          <w:spacing w:val="2"/>
          <w:lang w:eastAsia="ru-RU"/>
        </w:rPr>
        <w:t>НА 2018 ГОД</w:t>
      </w:r>
    </w:p>
    <w:p w:rsidR="000479CD" w:rsidRDefault="000479CD" w:rsidP="000479CD">
      <w:pPr>
        <w:tabs>
          <w:tab w:val="left" w:pos="2580"/>
        </w:tabs>
        <w:jc w:val="center"/>
      </w:pPr>
    </w:p>
    <w:p w:rsidR="000479CD" w:rsidRDefault="000479CD" w:rsidP="000479CD"/>
    <w:p w:rsid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/>
    <w:p w:rsidR="000479CD" w:rsidRPr="000479CD" w:rsidRDefault="000479CD" w:rsidP="000479CD">
      <w:pPr>
        <w:pStyle w:val="4"/>
        <w:shd w:val="clear" w:color="auto" w:fill="auto"/>
        <w:spacing w:line="312" w:lineRule="exact"/>
        <w:ind w:firstLine="0"/>
        <w:jc w:val="center"/>
        <w:rPr>
          <w:color w:val="000000"/>
          <w:lang w:eastAsia="ru-RU"/>
        </w:rPr>
      </w:pPr>
      <w:r w:rsidRPr="000479CD">
        <w:rPr>
          <w:color w:val="000000"/>
          <w:lang w:eastAsia="ru-RU"/>
        </w:rPr>
        <w:t>Махачкала 2018</w:t>
      </w:r>
    </w:p>
    <w:p w:rsidR="000479CD" w:rsidRPr="000479CD" w:rsidRDefault="000479CD" w:rsidP="000479CD">
      <w:pPr>
        <w:sectPr w:rsidR="000479CD" w:rsidRPr="000479CD" w:rsidSect="000479CD">
          <w:pgSz w:w="11909" w:h="16838"/>
          <w:pgMar w:top="709" w:right="0" w:bottom="568" w:left="1276" w:header="0" w:footer="3" w:gutter="0"/>
          <w:cols w:space="720"/>
          <w:noEndnote/>
          <w:docGrid w:linePitch="360"/>
        </w:sectPr>
      </w:pPr>
    </w:p>
    <w:p w:rsidR="000479CD" w:rsidRPr="00883883" w:rsidRDefault="000479CD" w:rsidP="00883883">
      <w:pPr>
        <w:spacing w:after="0"/>
        <w:jc w:val="center"/>
        <w:rPr>
          <w:rFonts w:ascii="Times New Roman" w:hAnsi="Times New Roman" w:cs="Times New Roman"/>
          <w:b/>
        </w:rPr>
      </w:pPr>
      <w:r w:rsidRPr="00883883">
        <w:rPr>
          <w:rFonts w:ascii="Times New Roman" w:hAnsi="Times New Roman" w:cs="Times New Roman"/>
          <w:b/>
        </w:rPr>
        <w:lastRenderedPageBreak/>
        <w:t>ПЛАН МЕРОПРИЯТИЙ</w:t>
      </w:r>
    </w:p>
    <w:p w:rsidR="000479CD" w:rsidRPr="00883883" w:rsidRDefault="000479CD" w:rsidP="0088388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3883">
        <w:rPr>
          <w:rFonts w:ascii="Times New Roman" w:hAnsi="Times New Roman" w:cs="Times New Roman"/>
          <w:b/>
          <w:bCs/>
        </w:rPr>
        <w:t>ПО ПРОТИВОДЕЙСТВИЮ КОРРУППЦИИ В МБДОУ «ЦРР-ДС № 50»</w:t>
      </w:r>
    </w:p>
    <w:p w:rsidR="000479CD" w:rsidRPr="00883883" w:rsidRDefault="000479CD" w:rsidP="000479CD">
      <w:pPr>
        <w:rPr>
          <w:rFonts w:ascii="Times New Roman" w:hAnsi="Times New Roman" w:cs="Times New Roman"/>
          <w:b/>
          <w:bCs/>
        </w:rPr>
      </w:pPr>
    </w:p>
    <w:p w:rsidR="000479CD" w:rsidRPr="00883883" w:rsidRDefault="000479CD" w:rsidP="000479CD">
      <w:pPr>
        <w:rPr>
          <w:rFonts w:ascii="Times New Roman" w:hAnsi="Times New Roman" w:cs="Times New Roman"/>
        </w:rPr>
      </w:pPr>
      <w:r w:rsidRPr="00883883">
        <w:rPr>
          <w:rFonts w:ascii="Times New Roman" w:hAnsi="Times New Roman" w:cs="Times New Roman"/>
          <w:b/>
          <w:bCs/>
        </w:rPr>
        <w:t xml:space="preserve">Цель: </w:t>
      </w:r>
      <w:r w:rsidRPr="00883883">
        <w:rPr>
          <w:rFonts w:ascii="Times New Roman" w:hAnsi="Times New Roman" w:cs="Times New Roman"/>
        </w:rPr>
        <w:t>создание и внедрение организационно-правовых механизмов, нравственно</w:t>
      </w:r>
      <w:r w:rsidRPr="00883883">
        <w:rPr>
          <w:rFonts w:ascii="Times New Roman" w:hAnsi="Times New Roman" w:cs="Times New Roman"/>
        </w:rPr>
        <w:softHyphen/>
        <w:t>психологической атмосферы, направленных на эффективную профилактику коррупции в В МБДОУ «ЦРР-ДС № 50».</w:t>
      </w:r>
    </w:p>
    <w:p w:rsidR="000479CD" w:rsidRPr="00883883" w:rsidRDefault="000479CD" w:rsidP="000479CD">
      <w:pPr>
        <w:rPr>
          <w:rFonts w:ascii="Times New Roman" w:hAnsi="Times New Roman" w:cs="Times New Roman"/>
          <w:b/>
        </w:rPr>
      </w:pPr>
    </w:p>
    <w:p w:rsidR="000479CD" w:rsidRPr="00883883" w:rsidRDefault="000479CD" w:rsidP="000479CD">
      <w:pPr>
        <w:rPr>
          <w:rFonts w:ascii="Times New Roman" w:hAnsi="Times New Roman" w:cs="Times New Roman"/>
          <w:b/>
        </w:rPr>
      </w:pPr>
      <w:r w:rsidRPr="00883883">
        <w:rPr>
          <w:rFonts w:ascii="Times New Roman" w:hAnsi="Times New Roman" w:cs="Times New Roman"/>
          <w:b/>
        </w:rPr>
        <w:t>Задачи:</w:t>
      </w:r>
    </w:p>
    <w:p w:rsidR="000479CD" w:rsidRPr="00883883" w:rsidRDefault="000479CD" w:rsidP="000479C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83883">
        <w:rPr>
          <w:rFonts w:ascii="Times New Roman" w:hAnsi="Times New Roman" w:cs="Times New Roman"/>
        </w:rPr>
        <w:t>Систематизация условий, способствующих профилактике коррупционных проявлений в ДОУ;</w:t>
      </w:r>
    </w:p>
    <w:p w:rsidR="000479CD" w:rsidRPr="00883883" w:rsidRDefault="000479CD" w:rsidP="000479C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83883">
        <w:rPr>
          <w:rFonts w:ascii="Times New Roman" w:hAnsi="Times New Roman" w:cs="Times New Roman"/>
        </w:rPr>
        <w:t>Разработка мер, направленных на обеспечение прозрачности действий ответственных лиц в условиях коррупционной ситуации,</w:t>
      </w:r>
    </w:p>
    <w:p w:rsidR="000479CD" w:rsidRPr="00883883" w:rsidRDefault="000479CD" w:rsidP="000479CD">
      <w:pPr>
        <w:rPr>
          <w:rFonts w:ascii="Times New Roman" w:hAnsi="Times New Roman" w:cs="Times New Roman"/>
        </w:rPr>
      </w:pPr>
      <w:r w:rsidRPr="00883883">
        <w:rPr>
          <w:rFonts w:ascii="Times New Roman" w:hAnsi="Times New Roman" w:cs="Times New Roman"/>
        </w:rPr>
        <w:t>3.      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0479CD" w:rsidRPr="00883883" w:rsidRDefault="000479CD" w:rsidP="000479CD">
      <w:pPr>
        <w:rPr>
          <w:rFonts w:ascii="Times New Roman" w:hAnsi="Times New Roman" w:cs="Times New Roman"/>
        </w:rPr>
      </w:pPr>
      <w:r w:rsidRPr="00883883">
        <w:rPr>
          <w:rFonts w:ascii="Times New Roman" w:hAnsi="Times New Roman" w:cs="Times New Roman"/>
        </w:rPr>
        <w:t>4.       Содействие реализации прав граждан и организаций на доступ к информации о фактах коррупции и коррупциогенных факторов, а также на их свооодное освещение в средствах массовой информации, сайте ДОУ.</w:t>
      </w:r>
    </w:p>
    <w:p w:rsidR="000479CD" w:rsidRPr="00883883" w:rsidRDefault="000479CD" w:rsidP="000479CD">
      <w:pPr>
        <w:rPr>
          <w:rFonts w:ascii="Times New Roman" w:hAnsi="Times New Roman" w:cs="Times New Roman"/>
        </w:rPr>
      </w:pPr>
    </w:p>
    <w:tbl>
      <w:tblPr>
        <w:tblOverlap w:val="never"/>
        <w:tblW w:w="10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178"/>
        <w:gridCol w:w="4566"/>
        <w:gridCol w:w="354"/>
        <w:gridCol w:w="69"/>
        <w:gridCol w:w="1564"/>
        <w:gridCol w:w="33"/>
        <w:gridCol w:w="34"/>
        <w:gridCol w:w="124"/>
        <w:gridCol w:w="2289"/>
      </w:tblGrid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  <w:b/>
              </w:rPr>
            </w:pPr>
            <w:r w:rsidRPr="0088388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  <w:b/>
              </w:rPr>
            </w:pPr>
            <w:r w:rsidRPr="00883883">
              <w:rPr>
                <w:rFonts w:ascii="Times New Roman" w:hAnsi="Times New Roman" w:cs="Times New Roman"/>
                <w:b/>
                <w:bCs/>
              </w:rPr>
              <w:t>Наименование мероприятия Сроки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  <w:b/>
              </w:rPr>
            </w:pPr>
            <w:r w:rsidRPr="0088388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0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 xml:space="preserve">1. </w:t>
            </w:r>
            <w:r w:rsidRPr="00883883">
              <w:rPr>
                <w:rFonts w:ascii="Times New Roman" w:hAnsi="Times New Roman" w:cs="Times New Roman"/>
                <w:b/>
                <w:bCs/>
              </w:rPr>
              <w:t>Работа комиссии по противодействию коррупции в ДОУ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671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Рассмотрение вопросов исполнения законодательства в области противодействия коррупции на Общих собраниях работников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 Ответственный за профилактику антикоррупционных правонарушений Римиханова Э.М.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585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Ознакомление работников ДОУ с нормативными документами по антикоррупционной деятельности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 Ответственный за профилактику антикоррупционных правонарушений Римиханова Э.М.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919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Анализ деятельности работников 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 xml:space="preserve">Заведующий Убайдатова Г.А. 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0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  <w:i/>
                <w:iCs/>
              </w:rPr>
              <w:t>Контроль над соблюдением законодательства в области противодействия коррупции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464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Ответственный за профилактику антикоррупционных правонарушений Римиханова Э.М.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921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Осуществление контроля за соблюдением законодательства РФ в сфере противодействия коррупции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100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  <w:i/>
                <w:iCs/>
              </w:rPr>
              <w:t>Меры по совершенствованию функционирования ДОУ в целях предупреждения коррупции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1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Создание комиссии по урегулированию споров между участниками образовательных отношений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 Заместитель заведующего по УВР Мустафаева К.К.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Издание приказа об утверждении состава антикоррупционной комиссии и плана работы комиссии на год, о назначении лица, ответственного за профилактику коррупционных правонарушений в ДОУ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Проведение внутреннего контроля:</w:t>
            </w:r>
          </w:p>
          <w:p w:rsidR="000479CD" w:rsidRPr="00883883" w:rsidRDefault="000479CD" w:rsidP="000479C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организация и проведения учебных занятий;</w:t>
            </w:r>
          </w:p>
          <w:p w:rsidR="000479CD" w:rsidRPr="00883883" w:rsidRDefault="000479CD" w:rsidP="000479C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организация питания воспитанников;</w:t>
            </w:r>
          </w:p>
          <w:p w:rsidR="000479CD" w:rsidRPr="00883883" w:rsidRDefault="000479CD" w:rsidP="000479C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соблюдение прав всех участников образовательного процесса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 ответственный за профилактику антикоррупционных правонарушений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Усиление контроля за недопущением фактов неправомерного взимания денежных средств с родителей (законных представителей) в ДОУ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Организация систематического контроля за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Размещение информации по антикоррупционной тематике на специальном стенде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 xml:space="preserve">Ответственный за профилактику антикоррупционных правонарушений 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и сотрудников ДОУ с точки зрения наличия сведений о фактах коррупции и организации их проверки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 ответственное лицо, члены комиссии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56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 ответственный за профилактику антикоррупционных правонарушений, комиссия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Проведение групповых и общих родительских собраний с целью разъяснения политики ДОУ в отношении коррупции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 ответственное лицо, воспитатели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56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 ответственный за профилактику антикоррупционных правонарушений, комиссия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2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Инструктивные совещания работников ДОУ «Коррупция и ответственность за коррупционные деяния»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Ответственный за профилактику антикоррупционных правонарушений, комиссия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26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lastRenderedPageBreak/>
              <w:t>1.18.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Ведение журнала учета мероприятий по противодействию коррупции в ДОУ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Согласно плана по предупреждению коррупции в ДОУ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Ответственное лицо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0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  <w:b/>
                <w:bCs/>
              </w:rPr>
              <w:t xml:space="preserve"> 2. Меры по правовому просвещению и повышению антикоррупционной</w:t>
            </w:r>
            <w:r w:rsidRPr="00883883">
              <w:rPr>
                <w:rFonts w:ascii="Times New Roman" w:hAnsi="Times New Roman" w:cs="Times New Roman"/>
              </w:rPr>
              <w:t xml:space="preserve"> </w:t>
            </w:r>
            <w:r w:rsidRPr="00883883">
              <w:rPr>
                <w:rFonts w:ascii="Times New Roman" w:hAnsi="Times New Roman" w:cs="Times New Roman"/>
                <w:b/>
                <w:bCs/>
              </w:rPr>
              <w:t>компетентности сотрудников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Проведение месячника гражданской и правовой сознательности (проведение занятий по правам ребенка, тематических конкурсов и др.)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Воспитатели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групп,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специалисты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Организация участия всех работников ДОУ в работе по вопросам формирования антикоррупционного поведения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ответственный за профилактику</w:t>
            </w:r>
          </w:p>
        </w:tc>
      </w:tr>
      <w:tr w:rsidR="000479CD" w:rsidRPr="00883883" w:rsidTr="00883883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Работа с педагогами: круглый стол «Формирование антикоррупционной и нравственно-правовой культуры»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ответственный за профилактику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0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  <w:b/>
                <w:bCs/>
              </w:rPr>
              <w:t>3. Взаимодействие ДОУ с родительской общественностью</w:t>
            </w:r>
          </w:p>
        </w:tc>
      </w:tr>
      <w:tr w:rsidR="000479CD" w:rsidRPr="00883883" w:rsidTr="00883883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Заседание родительского комитета по противодействию коррупции в ДОУ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Ответственный за профилактику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2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Обеспечение наличия и ведения в ДОУ уголка питания, уголка образовательных и медицинских услуг с целью осуществления прозрачной деятельности ДОУ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 ответственный за профилактику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20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Выступление на родительских собраниях заведующего с вопросами разъяснения родителям (законным представителям воспитанников) по вопросам дополнительных образовательных услуг, привлечения и использования благотворительных средств серах по предупреждению незаконного сбора средств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Ежегодно до 30 сентября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 xml:space="preserve">Заведующий Убайдатова Г.А., ответственный за профилактику, 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зам.зав по УВР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Информирование родителей о телефоне «Горячая линия» по вопросам незаконных сборов денежных средств в образовательных учреждениях: 8 8722 67-18-36,  телефоне "горячей линии" Минобрнауки РД по вопросам дошкольного образования:  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  <w:bCs/>
              </w:rPr>
              <w:t>8(8722) 51-79-05 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Телефон доверия - как составной части системы информации руководства о действиях работников образовательного учреждения.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Ответственный за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 xml:space="preserve">ведение раздела «Противодействие коррупции» 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47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Обеспечение функционирования сайта ДОУ (правил приема воспитанников, публичного доклада заведующего ДОУ, информации об осуществлении мер по противодействию коррупции в специальном разделе и др.)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Зам.заведующей по УВР,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ответственный за ведение сайта</w:t>
            </w:r>
          </w:p>
        </w:tc>
      </w:tr>
      <w:tr w:rsidR="000479CD" w:rsidRPr="00883883" w:rsidTr="00883883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Размещение на сайте ДОУ ежегодного публичного отчета заведующего об образовательной деятельности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Г.А., ответственный за ведение сайта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lastRenderedPageBreak/>
              <w:t>3.8.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Анализ и контроль, устранение обоснованных жалоб и замечаний родителей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 факту выявления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Заведующий Убайдатова Г.А.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0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  <w:b/>
                <w:bCs/>
              </w:rPr>
              <w:t>4. Мероприятия с воспитанниками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Проведение бесед с воспитанниками подготовительных групп: «Мои права»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Подготовка материала для проведения бесед с воспитанниками подготовительных групп по теме: «Мои права»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Зам.заведующей по УВР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2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Организация и проведение в ДОУ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  <w:b/>
                <w:bCs/>
              </w:rPr>
              <w:t>Международный день борьбы с коррупцией</w:t>
            </w:r>
            <w:r w:rsidRPr="00883883">
              <w:rPr>
                <w:rFonts w:ascii="Times New Roman" w:hAnsi="Times New Roman" w:cs="Times New Roman"/>
              </w:rPr>
              <w:t xml:space="preserve"> </w:t>
            </w:r>
            <w:r w:rsidRPr="00883883">
              <w:rPr>
                <w:rFonts w:ascii="Times New Roman" w:hAnsi="Times New Roman" w:cs="Times New Roman"/>
                <w:b/>
                <w:bCs/>
              </w:rPr>
              <w:t>9 декабря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0479CD">
            <w:pPr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Воспитатели групп, специалисты</w:t>
            </w:r>
          </w:p>
        </w:tc>
      </w:tr>
      <w:tr w:rsidR="000479CD" w:rsidRPr="00883883" w:rsidTr="00C91E1F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 xml:space="preserve"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</w:t>
            </w: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Воспитатели</w:t>
            </w:r>
            <w:r w:rsidR="00883883">
              <w:rPr>
                <w:rFonts w:ascii="Times New Roman" w:hAnsi="Times New Roman" w:cs="Times New Roman"/>
              </w:rPr>
              <w:t xml:space="preserve"> </w:t>
            </w:r>
            <w:r w:rsidRPr="00883883">
              <w:rPr>
                <w:rFonts w:ascii="Times New Roman" w:hAnsi="Times New Roman" w:cs="Times New Roman"/>
              </w:rPr>
              <w:t>групп,</w:t>
            </w:r>
          </w:p>
          <w:p w:rsidR="000479CD" w:rsidRPr="00883883" w:rsidRDefault="000479CD" w:rsidP="00883883">
            <w:pPr>
              <w:spacing w:after="0"/>
              <w:rPr>
                <w:rFonts w:ascii="Times New Roman" w:hAnsi="Times New Roman" w:cs="Times New Roman"/>
              </w:rPr>
            </w:pPr>
            <w:r w:rsidRPr="00883883">
              <w:rPr>
                <w:rFonts w:ascii="Times New Roman" w:hAnsi="Times New Roman" w:cs="Times New Roman"/>
              </w:rPr>
              <w:t>специалисты</w:t>
            </w:r>
          </w:p>
        </w:tc>
      </w:tr>
    </w:tbl>
    <w:p w:rsidR="000479CD" w:rsidRPr="00883883" w:rsidRDefault="000479CD" w:rsidP="000479CD">
      <w:pPr>
        <w:rPr>
          <w:rFonts w:ascii="Times New Roman" w:hAnsi="Times New Roman" w:cs="Times New Roman"/>
        </w:rPr>
        <w:sectPr w:rsidR="000479CD" w:rsidRPr="00883883" w:rsidSect="00883883">
          <w:pgSz w:w="11909" w:h="16838"/>
          <w:pgMar w:top="567" w:right="710" w:bottom="1276" w:left="1276" w:header="0" w:footer="3" w:gutter="0"/>
          <w:cols w:space="720"/>
          <w:noEndnote/>
          <w:docGrid w:linePitch="360"/>
        </w:sectPr>
      </w:pPr>
    </w:p>
    <w:p w:rsidR="00677BB0" w:rsidRDefault="00933312" w:rsidP="000479CD"/>
    <w:sectPr w:rsidR="00677BB0" w:rsidSect="000479C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2EF8"/>
    <w:multiLevelType w:val="multilevel"/>
    <w:tmpl w:val="55DC3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A7C63"/>
    <w:multiLevelType w:val="multilevel"/>
    <w:tmpl w:val="454E2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CD"/>
    <w:rsid w:val="000479CD"/>
    <w:rsid w:val="00077E38"/>
    <w:rsid w:val="00883883"/>
    <w:rsid w:val="00933312"/>
    <w:rsid w:val="00B5731F"/>
    <w:rsid w:val="00D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479CD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479CD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0479CD"/>
    <w:pPr>
      <w:widowControl w:val="0"/>
      <w:shd w:val="clear" w:color="auto" w:fill="FFFFFF"/>
      <w:spacing w:after="0" w:line="283" w:lineRule="exact"/>
      <w:ind w:hanging="34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7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479CD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479CD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0479CD"/>
    <w:pPr>
      <w:widowControl w:val="0"/>
      <w:shd w:val="clear" w:color="auto" w:fill="FFFFFF"/>
      <w:spacing w:after="0" w:line="283" w:lineRule="exact"/>
      <w:ind w:hanging="34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7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2019-04-25T12:44:00Z</dcterms:created>
  <dcterms:modified xsi:type="dcterms:W3CDTF">2019-04-25T13:00:00Z</dcterms:modified>
</cp:coreProperties>
</file>